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Vedavyasa Institute of Technology,Karad(PO),Malappuram Dt.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Minutes of IQAC -VVIT/IQAC/MOM/2/2021-22 0dd sem</w:t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Conducted during  0dd  semester -Academic Year 2021-2022 </w:t>
      </w:r>
    </w:p>
    <w:tbl>
      <w:tblPr>
        <w:tblStyle w:val="Table1"/>
        <w:tblW w:w="103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7380"/>
        <w:gridCol w:w="18"/>
        <w:tblGridChange w:id="0">
          <w:tblGrid>
            <w:gridCol w:w="2988"/>
            <w:gridCol w:w="7380"/>
            <w:gridCol w:w="1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Called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Dr S. Sangheethaa, Principal: (Chairperson)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of Meeting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IQAC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orsiva" w:cs="Corsiva" w:eastAsia="Corsiva" w:hAnsi="Corsiva"/>
                <w:sz w:val="28"/>
                <w:szCs w:val="28"/>
              </w:rPr>
            </w:pPr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 Dr Kavitha S. M: Director IQAC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Note-taker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orsiva" w:cs="Corsiva" w:eastAsia="Corsiva" w:hAnsi="Corsiva"/>
                <w:sz w:val="28"/>
                <w:szCs w:val="28"/>
              </w:rPr>
            </w:pPr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Ms.Shibi  B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Mode:Offline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Meeting hall 106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200" w:line="240" w:lineRule="auto"/>
              <w:rPr>
                <w:rFonts w:ascii="Corsiva" w:cs="Corsiva" w:eastAsia="Corsiva" w:hAnsi="Corsiva"/>
                <w:sz w:val="28"/>
                <w:szCs w:val="28"/>
              </w:rPr>
            </w:pPr>
            <w:r w:rsidDel="00000000" w:rsidR="00000000" w:rsidRPr="00000000">
              <w:rPr>
                <w:rFonts w:ascii="Corsiva" w:cs="Corsiva" w:eastAsia="Corsiva" w:hAnsi="Corsiva"/>
                <w:sz w:val="28"/>
                <w:szCs w:val="28"/>
                <w:rtl w:val="0"/>
              </w:rPr>
              <w:t xml:space="preserve">31/01/2022 Time: 10.30 a.m -11.00  a.m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12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Participants: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Dr S. Kavitha M, Vice Principal ; Director IQAC: Ms.Divya K K HOD, CE: Mr.Binoy P APME,Ms.Krishna Priya V AP ECE, Mr.Vinoth Kanna AP ME,Ms.Surabhi AP EEE,Ms.Sabitha Rani HOD ME,Dr. Periyaswamy,HOD ECE,Dr.Haseena B A,Ms.Ameefa P K A P CSE.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The following points were discussed in the meeting:</w:t>
      </w:r>
    </w:p>
    <w:tbl>
      <w:tblPr>
        <w:tblStyle w:val="Table2"/>
        <w:tblW w:w="105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7"/>
        <w:gridCol w:w="6100"/>
        <w:gridCol w:w="2251"/>
        <w:tblGridChange w:id="0">
          <w:tblGrid>
            <w:gridCol w:w="2197"/>
            <w:gridCol w:w="6100"/>
            <w:gridCol w:w="22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Suggestion/Matter Raised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Suggestions/Matters Discussed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Actions to be taken by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orsiva" w:cs="Corsiva" w:eastAsia="Corsiva" w:hAnsi="Corsi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sz w:val="24"/>
                <w:szCs w:val="24"/>
                <w:rtl w:val="0"/>
              </w:rPr>
              <w:t xml:space="preserve">Pending work of Audit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accordance with the audit conducted from January 19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 24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including UG and PG,pending works should be completed.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Internal Audit Team of odd semester 2021-2022 of concerned department should make all pending documents ready for auditing with support of dept staff.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Seminar/Project should follow a common format and submit for audit.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Concerned HOD, Staff,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audit IAT</w:t>
            </w:r>
          </w:p>
        </w:tc>
      </w:tr>
      <w:tr>
        <w:trPr>
          <w:cantSplit w:val="0"/>
          <w:trHeight w:val="2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orsiva" w:cs="Corsiva" w:eastAsia="Corsiva" w:hAnsi="Corsi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sz w:val="24"/>
                <w:szCs w:val="24"/>
                <w:rtl w:val="0"/>
              </w:rPr>
              <w:t xml:space="preserve">Finalizing  second series dates and portion completion.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per KTU circular to conduct s3,s5 B.Tech Second Series exams , it is decided to complete the portion by 15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February  2022.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per KTU circular to conduct s3 M.Tech Second Series exams , it is decided to complete the portion by 15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February  2022.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per KTU circular to conduct s1 B.Tech Second Series exams , it is decided to complete the portion by 15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February  2022.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per KTU circular to conduct s1 M.Tech Second Series exams , it is decided to complete the portion by 20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February  2022.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Concerned HOD, Staff,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IQAC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orsiva" w:cs="Corsiva" w:eastAsia="Corsiva" w:hAnsi="Corsi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b w:val="1"/>
                <w:sz w:val="24"/>
                <w:szCs w:val="24"/>
                <w:rtl w:val="0"/>
              </w:rPr>
              <w:t xml:space="preserve">Mode of  Series exam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of now we prefer the mode of series exam in offline.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siva" w:cs="Corsiva" w:eastAsia="Corsiva" w:hAnsi="Corsi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IQAC format should be followed and accordingly question papers should be submitted 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Concerned HOD, Staff all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orsiva" w:cs="Corsiva" w:eastAsia="Corsiva" w:hAnsi="Corsiva"/>
                <w:sz w:val="24"/>
                <w:szCs w:val="24"/>
              </w:rPr>
            </w:pPr>
            <w:r w:rsidDel="00000000" w:rsidR="00000000" w:rsidRPr="00000000">
              <w:rPr>
                <w:rFonts w:ascii="Corsiva" w:cs="Corsiva" w:eastAsia="Corsiva" w:hAnsi="Corsiva"/>
                <w:sz w:val="24"/>
                <w:szCs w:val="24"/>
                <w:rtl w:val="0"/>
              </w:rPr>
              <w:t xml:space="preserve">The above points were discussed and resolved so that the action will be done with immediate effect by all the members present.</w:t>
            </w:r>
          </w:p>
        </w:tc>
      </w:tr>
    </w:tbl>
    <w:p w:rsidR="00000000" w:rsidDel="00000000" w:rsidP="00000000" w:rsidRDefault="00000000" w:rsidRPr="00000000" w14:paraId="0000002D">
      <w:pPr>
        <w:ind w:left="576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IQAC Director                                                                                                                      Principal</w:t>
        <w:tab/>
        <w:tab/>
        <w:tab/>
        <w:tab/>
        <w:tab/>
        <w:tab/>
        <w:tab/>
        <w:tab/>
        <w:tab/>
        <w:tab/>
        <w:tab/>
        <w:t xml:space="preserve">                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180" w:left="144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rsiva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